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4D" w:rsidRDefault="00F2724D" w:rsidP="00971F0D">
      <w:pPr>
        <w:spacing w:afterLines="100" w:after="36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B662B">
        <w:rPr>
          <w:rFonts w:ascii="Times New Roman" w:eastAsia="標楷體" w:hAnsi="Times New Roman" w:hint="eastAsia"/>
          <w:sz w:val="32"/>
          <w:szCs w:val="32"/>
        </w:rPr>
        <w:t>輔仁大學</w:t>
      </w:r>
      <w:r w:rsidR="000475E0">
        <w:rPr>
          <w:rFonts w:ascii="Times New Roman" w:eastAsia="標楷體" w:hAnsi="Times New Roman" w:hint="eastAsia"/>
          <w:sz w:val="32"/>
          <w:szCs w:val="32"/>
        </w:rPr>
        <w:t>外語</w:t>
      </w:r>
      <w:r w:rsidRPr="0081183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學院</w:t>
      </w:r>
      <w:r w:rsidRPr="00CB662B">
        <w:rPr>
          <w:rFonts w:ascii="Times New Roman" w:eastAsia="標楷體" w:hAnsi="Times New Roman" w:hint="eastAsia"/>
          <w:sz w:val="32"/>
          <w:szCs w:val="32"/>
        </w:rPr>
        <w:t>產業實習委員會設置辦法</w:t>
      </w:r>
    </w:p>
    <w:p w:rsidR="00C17CCA" w:rsidRDefault="00C17CCA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103</w:t>
      </w:r>
      <w:r w:rsidRPr="00971F0D">
        <w:rPr>
          <w:rFonts w:ascii="標楷體" w:eastAsia="標楷體" w:cs="標楷體"/>
          <w:color w:val="000000"/>
          <w:kern w:val="0"/>
          <w:sz w:val="20"/>
          <w:szCs w:val="20"/>
        </w:rPr>
        <w:t>.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0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4</w:t>
      </w:r>
      <w:r w:rsidRPr="00971F0D">
        <w:rPr>
          <w:rFonts w:ascii="標楷體" w:eastAsia="標楷體" w:cs="標楷體"/>
          <w:color w:val="000000"/>
          <w:kern w:val="0"/>
          <w:sz w:val="20"/>
          <w:szCs w:val="20"/>
        </w:rPr>
        <w:t>.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0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9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 102學年度第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2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學期外語學院</w:t>
      </w:r>
      <w:proofErr w:type="gramStart"/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院務</w:t>
      </w:r>
      <w:proofErr w:type="gramEnd"/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會</w:t>
      </w:r>
      <w:bookmarkStart w:id="0" w:name="_GoBack"/>
      <w:bookmarkEnd w:id="0"/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議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訂定通過</w:t>
      </w:r>
    </w:p>
    <w:p w:rsidR="008879E3" w:rsidRPr="00971F0D" w:rsidRDefault="008879E3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103.04.21校長核定</w:t>
      </w:r>
    </w:p>
    <w:p w:rsidR="00971F0D" w:rsidRPr="00971F0D" w:rsidRDefault="00971F0D" w:rsidP="00971F0D">
      <w:pPr>
        <w:spacing w:line="40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F2724D" w:rsidRPr="004057D8" w:rsidRDefault="00F2724D" w:rsidP="00971F0D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第一條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  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為落實「學用合一」，提升學生就業力，特依據「輔仁大學產業實習委員會設置辦法」第五條</w:t>
      </w:r>
      <w:r w:rsidR="00811833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但書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規定，訂定「輔仁大學</w:t>
      </w:r>
      <w:r w:rsidR="000475E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外語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學院產業實習委員會設置辦法」，設置本院產業實習委員會（以下簡稱本會）。</w:t>
      </w:r>
    </w:p>
    <w:p w:rsidR="00F2724D" w:rsidRPr="004057D8" w:rsidRDefault="00F2724D" w:rsidP="00971F0D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 xml:space="preserve">第二條　</w:t>
      </w:r>
      <w:r w:rsidR="00C17CCA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基於學術服務社會之理念</w:t>
      </w:r>
      <w:r w:rsidR="00C17CCA">
        <w:rPr>
          <w:rFonts w:ascii="新細明體" w:eastAsia="新細明體" w:hAnsi="新細明體" w:hint="eastAsia"/>
          <w:color w:val="000000" w:themeColor="text1"/>
          <w:sz w:val="26"/>
          <w:szCs w:val="26"/>
        </w:rPr>
        <w:t>，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本會任務如下</w:t>
      </w:r>
      <w:r w:rsidR="000475E0" w:rsidRPr="004057D8">
        <w:rPr>
          <w:rFonts w:ascii="新細明體" w:eastAsia="新細明體" w:hAnsi="新細明體" w:hint="eastAsia"/>
          <w:color w:val="000000" w:themeColor="text1"/>
          <w:sz w:val="26"/>
          <w:szCs w:val="26"/>
        </w:rPr>
        <w:t>：</w:t>
      </w:r>
    </w:p>
    <w:p w:rsidR="00F2724D" w:rsidRPr="004057D8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推動及協助各系實習課程</w:t>
      </w:r>
      <w:r w:rsidR="00512771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與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活動</w:t>
      </w:r>
    </w:p>
    <w:p w:rsidR="00F2724D" w:rsidRPr="004057D8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整合及審核各系實習課程</w:t>
      </w:r>
      <w:r w:rsidR="00512771" w:rsidRPr="004057D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活動</w:t>
      </w:r>
      <w:r w:rsidR="00512771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與成果</w:t>
      </w:r>
    </w:p>
    <w:p w:rsidR="00F2724D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整合</w:t>
      </w:r>
      <w:r w:rsidR="00512771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分析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各系畢業生就業資料庫</w:t>
      </w:r>
    </w:p>
    <w:p w:rsidR="00C17CCA" w:rsidRPr="004057D8" w:rsidRDefault="00C17CCA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建立學用合一的評量基準</w:t>
      </w:r>
    </w:p>
    <w:p w:rsidR="00F2724D" w:rsidRPr="00D749E4" w:rsidRDefault="00F2724D" w:rsidP="00971F0D">
      <w:pPr>
        <w:spacing w:beforeLines="100" w:before="360" w:afterLines="100" w:after="360" w:line="360" w:lineRule="exact"/>
        <w:ind w:left="1048" w:hangingChars="403" w:hanging="104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第三條　本會由</w:t>
      </w:r>
      <w:r w:rsidR="008A3CB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院長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擔任主任委員</w:t>
      </w:r>
      <w:r w:rsidR="00D749E4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系</w:t>
      </w:r>
      <w:r w:rsidR="000475E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所</w:t>
      </w:r>
      <w:r w:rsidR="008A3CB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主</w:t>
      </w:r>
      <w:r w:rsidR="000475E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管</w:t>
      </w:r>
      <w:r w:rsidR="008A3CB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為當然委員</w:t>
      </w:r>
      <w:r w:rsidR="003941A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、</w:t>
      </w:r>
      <w:r w:rsidR="007E19D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學生代表至少</w:t>
      </w:r>
      <w:r w:rsidR="007E19D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="007E19D2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人</w:t>
      </w:r>
      <w:r w:rsidR="00D749E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及</w:t>
      </w:r>
      <w:r w:rsidR="007E19D2" w:rsidRPr="007E19D2">
        <w:rPr>
          <w:rFonts w:ascii="Times New Roman" w:eastAsia="標楷體" w:hAnsi="Times New Roman" w:hint="eastAsia"/>
          <w:sz w:val="26"/>
          <w:szCs w:val="26"/>
        </w:rPr>
        <w:t>校外產業界人士代表</w:t>
      </w:r>
      <w:r w:rsidR="00D749E4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共同組成</w:t>
      </w:r>
      <w:r w:rsidR="00D749E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  <w:r w:rsidR="003941A0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其中校外產業界人士</w:t>
      </w:r>
      <w:r w:rsidR="00D749E4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至少</w:t>
      </w:r>
      <w:proofErr w:type="gramStart"/>
      <w:r w:rsidR="00D749E4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佔</w:t>
      </w:r>
      <w:proofErr w:type="gramEnd"/>
      <w:r w:rsidR="00D749E4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委員會人數</w:t>
      </w:r>
      <w:r w:rsidR="00D749E4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1/2</w:t>
      </w:r>
      <w:r w:rsidR="00D749E4" w:rsidRPr="00A81F6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以上</w:t>
      </w:r>
      <w:r w:rsidR="00D749E4">
        <w:rPr>
          <w:rFonts w:ascii="Times New Roman" w:eastAsia="標楷體" w:hAnsi="Times New Roman" w:hint="eastAsia"/>
          <w:sz w:val="26"/>
          <w:szCs w:val="26"/>
        </w:rPr>
        <w:t>，並</w:t>
      </w:r>
      <w:r w:rsidR="00D749E4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由主任委員聘任</w:t>
      </w:r>
      <w:r w:rsidR="003941A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之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。本會委員任期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1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年，連選得連任。</w:t>
      </w:r>
    </w:p>
    <w:p w:rsidR="00F2724D" w:rsidRPr="004057D8" w:rsidRDefault="00F2724D" w:rsidP="00971F0D">
      <w:pPr>
        <w:spacing w:afterLines="100" w:after="360" w:line="360" w:lineRule="exact"/>
        <w:ind w:left="1048" w:hangingChars="403" w:hanging="104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第四條　本會每學期召開一次，如有必要得召開臨時會議。</w:t>
      </w:r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會議得邀請相關單位或人員列席報告或說明。</w:t>
      </w:r>
    </w:p>
    <w:p w:rsidR="00F2724D" w:rsidRPr="004057D8" w:rsidRDefault="00F2724D" w:rsidP="00971F0D">
      <w:pPr>
        <w:spacing w:afterLines="100" w:after="360" w:line="360" w:lineRule="exact"/>
        <w:ind w:left="1048" w:hangingChars="403" w:hanging="1048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第五條　本會須有二分之一以上委員出席，</w:t>
      </w:r>
      <w:r w:rsidR="000475E0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始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得開議；</w:t>
      </w:r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出席委員二分之</w:t>
      </w:r>
      <w:proofErr w:type="gramStart"/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ㄧ</w:t>
      </w:r>
      <w:proofErr w:type="gramEnd"/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以上同意始得決議。本會委員如不克出席會議時，得委託代理人代理出席會議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</w:t>
      </w:r>
    </w:p>
    <w:p w:rsidR="00BD0F34" w:rsidRPr="004057D8" w:rsidRDefault="00BD0F34" w:rsidP="00971F0D">
      <w:pPr>
        <w:spacing w:afterLines="100" w:after="360" w:line="360" w:lineRule="exact"/>
        <w:ind w:left="1048" w:hangingChars="403" w:hanging="1048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4057D8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第六條　</w:t>
      </w:r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本會委員為無給職，</w:t>
      </w:r>
      <w:proofErr w:type="gramStart"/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非校內</w:t>
      </w:r>
      <w:proofErr w:type="gramEnd"/>
      <w:r w:rsidR="00685AE4" w:rsidRPr="004057D8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委員得依相關規定支給出席費及交通費；受邀出席之實習機構代表得依相關規定支給交通費。</w:t>
      </w:r>
    </w:p>
    <w:p w:rsidR="00F2724D" w:rsidRPr="004057D8" w:rsidRDefault="00F2724D" w:rsidP="00971F0D">
      <w:pPr>
        <w:spacing w:afterLines="100" w:after="360" w:line="360" w:lineRule="exact"/>
        <w:ind w:left="1074" w:hangingChars="413" w:hanging="1074"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第</w:t>
      </w:r>
      <w:r w:rsidR="00BD0F34"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七</w:t>
      </w:r>
      <w:r w:rsidR="002B5D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條　本辦法經院</w:t>
      </w:r>
      <w:proofErr w:type="gramStart"/>
      <w:r w:rsidR="002B5D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務</w:t>
      </w:r>
      <w:proofErr w:type="gramEnd"/>
      <w:r w:rsidR="002B5D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會議通過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，報請校長核定後</w:t>
      </w:r>
      <w:r w:rsidR="002B5D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公布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施</w:t>
      </w:r>
      <w:r w:rsidR="002B5DC2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行</w:t>
      </w:r>
      <w:r w:rsidRPr="004057D8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。修正時亦同。</w:t>
      </w:r>
    </w:p>
    <w:p w:rsidR="00F2724D" w:rsidRPr="004057D8" w:rsidRDefault="00F2724D" w:rsidP="00D3034A">
      <w:pPr>
        <w:widowControl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p w:rsidR="00F2724D" w:rsidRPr="004057D8" w:rsidRDefault="00F2724D" w:rsidP="00D3034A">
      <w:pPr>
        <w:widowControl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sectPr w:rsidR="00F2724D" w:rsidRPr="004057D8" w:rsidSect="00966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B" w:rsidRDefault="00AA119B" w:rsidP="00966035">
      <w:r>
        <w:separator/>
      </w:r>
    </w:p>
  </w:endnote>
  <w:endnote w:type="continuationSeparator" w:id="0">
    <w:p w:rsidR="00AA119B" w:rsidRDefault="00AA119B" w:rsidP="0096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B" w:rsidRDefault="00AA119B" w:rsidP="00966035">
      <w:r>
        <w:separator/>
      </w:r>
    </w:p>
  </w:footnote>
  <w:footnote w:type="continuationSeparator" w:id="0">
    <w:p w:rsidR="00AA119B" w:rsidRDefault="00AA119B" w:rsidP="0096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62F"/>
    <w:multiLevelType w:val="hybridMultilevel"/>
    <w:tmpl w:val="2E166E9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A1759F"/>
    <w:multiLevelType w:val="hybridMultilevel"/>
    <w:tmpl w:val="E27A14A8"/>
    <w:lvl w:ilvl="0" w:tplc="F70638D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27E"/>
    <w:rsid w:val="00012670"/>
    <w:rsid w:val="000475E0"/>
    <w:rsid w:val="000C67B8"/>
    <w:rsid w:val="002B5DC2"/>
    <w:rsid w:val="002D5208"/>
    <w:rsid w:val="002D5818"/>
    <w:rsid w:val="003256D2"/>
    <w:rsid w:val="003675F9"/>
    <w:rsid w:val="0038788B"/>
    <w:rsid w:val="003941A0"/>
    <w:rsid w:val="003D1169"/>
    <w:rsid w:val="004057D8"/>
    <w:rsid w:val="004C2E14"/>
    <w:rsid w:val="004C4DA7"/>
    <w:rsid w:val="004D527E"/>
    <w:rsid w:val="00512771"/>
    <w:rsid w:val="0055624C"/>
    <w:rsid w:val="00606F90"/>
    <w:rsid w:val="00685AE4"/>
    <w:rsid w:val="006C175C"/>
    <w:rsid w:val="00722140"/>
    <w:rsid w:val="007D2CA2"/>
    <w:rsid w:val="007E19D2"/>
    <w:rsid w:val="00811833"/>
    <w:rsid w:val="00817398"/>
    <w:rsid w:val="0085057D"/>
    <w:rsid w:val="0088734D"/>
    <w:rsid w:val="008879E3"/>
    <w:rsid w:val="008A3CB2"/>
    <w:rsid w:val="008B4520"/>
    <w:rsid w:val="00966035"/>
    <w:rsid w:val="00971F0D"/>
    <w:rsid w:val="00A069CC"/>
    <w:rsid w:val="00A81F62"/>
    <w:rsid w:val="00AA119B"/>
    <w:rsid w:val="00B379C7"/>
    <w:rsid w:val="00B84076"/>
    <w:rsid w:val="00BD0F34"/>
    <w:rsid w:val="00C17CCA"/>
    <w:rsid w:val="00CB359A"/>
    <w:rsid w:val="00D3034A"/>
    <w:rsid w:val="00D749E4"/>
    <w:rsid w:val="00DE78D4"/>
    <w:rsid w:val="00ED4B3C"/>
    <w:rsid w:val="00F2724D"/>
    <w:rsid w:val="00F31580"/>
    <w:rsid w:val="00F5499F"/>
    <w:rsid w:val="00FA4271"/>
    <w:rsid w:val="00FB79B9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03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56D2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03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56D2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FUJEN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2013-11-19T07:23:00Z</cp:lastPrinted>
  <dcterms:created xsi:type="dcterms:W3CDTF">2014-05-20T05:42:00Z</dcterms:created>
  <dcterms:modified xsi:type="dcterms:W3CDTF">2014-05-20T05:42:00Z</dcterms:modified>
</cp:coreProperties>
</file>