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F74C02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F74C02" w:rsidRDefault="00454366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:rsidR="00F74C02" w:rsidRDefault="00F74C02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:rsidR="00F74C02" w:rsidRDefault="00F74C0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:rsidR="00F74C02" w:rsidRDefault="00454366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F74C02" w:rsidRDefault="00454366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F74C02" w:rsidRDefault="00454366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F74C02" w:rsidRDefault="00454366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一</w:t>
            </w:r>
            <w:proofErr w:type="gramEnd"/>
          </w:p>
          <w:p w:rsidR="00F74C02" w:rsidRDefault="00454366">
            <w:pPr>
              <w:spacing w:line="300" w:lineRule="exact"/>
              <w:ind w:firstLine="400"/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  <w:r>
              <w:rPr>
                <w:rFonts w:ascii="標楷體" w:eastAsia="標楷體" w:hAnsi="標楷體"/>
                <w:spacing w:val="-10"/>
              </w:rPr>
              <w:t>亦可提供具詳細記事之新式戶口名簿影本。</w:t>
            </w: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F74C02" w:rsidRDefault="0045436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F74C02" w:rsidRDefault="0045436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F74C02" w:rsidRDefault="0045436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F74C02" w:rsidRDefault="00454366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F74C02" w:rsidRDefault="00454366">
            <w:pPr>
              <w:spacing w:line="300" w:lineRule="exact"/>
              <w:ind w:firstLine="1402"/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 xml:space="preserve"> </w:t>
            </w:r>
          </w:p>
          <w:p w:rsidR="00F74C02" w:rsidRDefault="00454366">
            <w:pPr>
              <w:spacing w:line="300" w:lineRule="exact"/>
              <w:ind w:firstLine="1542"/>
            </w:pPr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洽各地國稅局申請</w:t>
            </w:r>
            <w:r>
              <w:rPr>
                <w:sz w:val="22"/>
                <w:szCs w:val="22"/>
              </w:rPr>
              <w:t>。</w:t>
            </w:r>
          </w:p>
          <w:p w:rsidR="00F74C02" w:rsidRDefault="00454366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F74C02" w:rsidRDefault="00454366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F74C02" w:rsidRDefault="00454366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cantSplit/>
          <w:trHeight w:val="2708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02" w:rsidRDefault="00454366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74C02" w:rsidRDefault="00454366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:rsidR="00F74C02" w:rsidRDefault="0045436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僱關係。</w:t>
            </w:r>
          </w:p>
          <w:p w:rsidR="00F74C02" w:rsidRDefault="00454366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F74C02" w:rsidRDefault="00454366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F74C02" w:rsidRDefault="004543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F74C02" w:rsidRDefault="004543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F74C02" w:rsidRDefault="00454366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F74C02" w:rsidRDefault="00454366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訊系統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填註本人金融機構帳號，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法匯入助學金，願自負責任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F74C02" w:rsidRDefault="00454366">
            <w:pPr>
              <w:snapToGrid w:val="0"/>
              <w:spacing w:before="54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F74C02" w:rsidRDefault="00454366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F74C02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45436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02" w:rsidRDefault="00F74C0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F74C02" w:rsidRDefault="00454366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</w:p>
    <w:p w:rsidR="00F74C02" w:rsidRDefault="00F74C02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F74C02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366" w:rsidRDefault="00454366">
      <w:r>
        <w:separator/>
      </w:r>
    </w:p>
  </w:endnote>
  <w:endnote w:type="continuationSeparator" w:id="0">
    <w:p w:rsidR="00454366" w:rsidRDefault="0045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華康粗圓體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366" w:rsidRDefault="00454366">
      <w:r>
        <w:rPr>
          <w:color w:val="000000"/>
        </w:rPr>
        <w:separator/>
      </w:r>
    </w:p>
  </w:footnote>
  <w:footnote w:type="continuationSeparator" w:id="0">
    <w:p w:rsidR="00454366" w:rsidRDefault="0045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6C1" w:rsidRDefault="00454366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8936C1" w:rsidRDefault="00454366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4C02"/>
    <w:rsid w:val="00454366"/>
    <w:rsid w:val="005C16CD"/>
    <w:rsid w:val="00F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00848-D3A2-4ABA-98FC-1C7FEFE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邱敏</cp:lastModifiedBy>
  <cp:revision>2</cp:revision>
  <cp:lastPrinted>2018-12-06T02:09:00Z</cp:lastPrinted>
  <dcterms:created xsi:type="dcterms:W3CDTF">2022-11-24T12:12:00Z</dcterms:created>
  <dcterms:modified xsi:type="dcterms:W3CDTF">2022-11-24T12:12:00Z</dcterms:modified>
</cp:coreProperties>
</file>